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2B9A" w14:textId="5E7C4D39" w:rsidR="005E2000" w:rsidRDefault="00BC720C" w:rsidP="00BC720C">
      <w:pPr>
        <w:jc w:val="both"/>
      </w:pPr>
      <w:r>
        <w:rPr>
          <w:noProof/>
        </w:rPr>
        <w:drawing>
          <wp:inline distT="0" distB="0" distL="0" distR="0" wp14:anchorId="6F5B395B" wp14:editId="5C6CF0AA">
            <wp:extent cx="2362200" cy="3543300"/>
            <wp:effectExtent l="0" t="0" r="0" b="0"/>
            <wp:docPr id="179405234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917" cy="3547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613FA5" w14:textId="7F999BB2" w:rsidR="00BC720C" w:rsidRDefault="00BC720C" w:rsidP="00BC720C">
      <w:pPr>
        <w:jc w:val="both"/>
      </w:pPr>
      <w:r w:rsidRPr="00BC720C">
        <w:t>Іван Якович Франко</w:t>
      </w:r>
    </w:p>
    <w:p w14:paraId="3DADCCB6" w14:textId="77777777" w:rsidR="00BC720C" w:rsidRDefault="00BC720C" w:rsidP="00BC720C">
      <w:pPr>
        <w:jc w:val="both"/>
      </w:pPr>
    </w:p>
    <w:p w14:paraId="3BC026C3" w14:textId="51D39952" w:rsidR="00BC720C" w:rsidRDefault="00BC720C" w:rsidP="00BC720C">
      <w:pPr>
        <w:jc w:val="both"/>
      </w:pPr>
      <w:r>
        <w:t>Іван Якович Франко — український поет, письменник, перекладач та громадський діяч.</w:t>
      </w:r>
    </w:p>
    <w:p w14:paraId="559BC82D" w14:textId="77777777" w:rsidR="00BC720C" w:rsidRDefault="00BC720C" w:rsidP="00BC720C">
      <w:pPr>
        <w:jc w:val="both"/>
      </w:pPr>
    </w:p>
    <w:p w14:paraId="545B4F2C" w14:textId="77777777" w:rsidR="00BC720C" w:rsidRDefault="00BC720C" w:rsidP="00BC720C">
      <w:pPr>
        <w:jc w:val="both"/>
      </w:pPr>
      <w:r>
        <w:t>Народився майбутній письменник в селі Нагуєвичі 27 серпня 1856 року в сім'ї звичайних селян. Батько Івана був ковалем і крім утримання власної сім'ї він ще активно допомагав усій родині.</w:t>
      </w:r>
    </w:p>
    <w:p w14:paraId="4DF9293E" w14:textId="77777777" w:rsidR="00BC720C" w:rsidRDefault="00BC720C" w:rsidP="00BC720C">
      <w:pPr>
        <w:jc w:val="both"/>
      </w:pPr>
    </w:p>
    <w:p w14:paraId="6AB01CB1" w14:textId="77777777" w:rsidR="00BC720C" w:rsidRDefault="00BC720C" w:rsidP="00BC720C">
      <w:pPr>
        <w:jc w:val="both"/>
      </w:pPr>
      <w:r>
        <w:t>Іван Франко почав ходити до початкової школи, що в селі Ясениця-Сільна, потім він продовжує навчання при василіанському монастирі, після закінчення якого вступає до Дрогобицької гімназії. Після того, як Іван Франко закінчує гімназію він починає вивчати філософію у Львівському університету. Після Львівського університету Франко вступає до Чернівецького, а згодом і до Віденського університету.</w:t>
      </w:r>
    </w:p>
    <w:p w14:paraId="0149A518" w14:textId="77777777" w:rsidR="00BC720C" w:rsidRDefault="00BC720C" w:rsidP="00BC720C">
      <w:pPr>
        <w:jc w:val="both"/>
      </w:pPr>
    </w:p>
    <w:p w14:paraId="014F47B0" w14:textId="77777777" w:rsidR="00BC720C" w:rsidRDefault="00BC720C" w:rsidP="00BC720C">
      <w:pPr>
        <w:jc w:val="both"/>
      </w:pPr>
      <w:r>
        <w:t>Коли Франкові було дев’ять років помирає його батько, який для нього був найкращим другом. В деяких своїх оповіданнях він описує деякі моменти зі свого життя, які відбулися після смерті батька. З таких творів, як «Грицева шкільна наука», «Олівець» ми маємо змогу дізнатися, як складно пережив Іван Франко смерть батька. Але через деякий час його мати вдруге виходить заміж, а вітчим дуже добре ставився до дітей і практично замінив їм батька.</w:t>
      </w:r>
    </w:p>
    <w:p w14:paraId="597DE6BB" w14:textId="77777777" w:rsidR="00BC720C" w:rsidRDefault="00BC720C" w:rsidP="00BC720C">
      <w:pPr>
        <w:jc w:val="both"/>
      </w:pPr>
    </w:p>
    <w:p w14:paraId="4E097753" w14:textId="77777777" w:rsidR="00BC720C" w:rsidRDefault="00BC720C" w:rsidP="00BC720C">
      <w:pPr>
        <w:jc w:val="both"/>
      </w:pPr>
      <w:r>
        <w:t>Ще під час навчання у гімназії, Франко виділявся серед інших учнів і проявляв феноменальні здібності. Він володів унікальною пам'яттю, і йому вистачало один раз послухати урок і він міг майже дослівно переповісти найголовніше з того, що почув.</w:t>
      </w:r>
    </w:p>
    <w:p w14:paraId="5C337F25" w14:textId="77777777" w:rsidR="00BC720C" w:rsidRDefault="00BC720C" w:rsidP="00BC720C">
      <w:pPr>
        <w:jc w:val="both"/>
      </w:pPr>
    </w:p>
    <w:p w14:paraId="3EA1A008" w14:textId="77777777" w:rsidR="00BC720C" w:rsidRDefault="00BC720C" w:rsidP="00BC720C">
      <w:pPr>
        <w:jc w:val="both"/>
      </w:pPr>
      <w:r>
        <w:lastRenderedPageBreak/>
        <w:t>В той час Іван Франко багато читав, як художньої літератури так і наукової.</w:t>
      </w:r>
    </w:p>
    <w:p w14:paraId="59853AD5" w14:textId="77777777" w:rsidR="00BC720C" w:rsidRDefault="00BC720C" w:rsidP="00BC720C">
      <w:pPr>
        <w:jc w:val="both"/>
      </w:pPr>
    </w:p>
    <w:p w14:paraId="672ED4BE" w14:textId="77777777" w:rsidR="00BC720C" w:rsidRDefault="00BC720C" w:rsidP="00BC720C">
      <w:pPr>
        <w:jc w:val="both"/>
      </w:pPr>
    </w:p>
    <w:p w14:paraId="0AA47549" w14:textId="77777777" w:rsidR="00BC720C" w:rsidRDefault="00BC720C" w:rsidP="00BC720C">
      <w:pPr>
        <w:jc w:val="both"/>
      </w:pPr>
      <w:r>
        <w:t>Творчість</w:t>
      </w:r>
    </w:p>
    <w:p w14:paraId="62343973" w14:textId="77777777" w:rsidR="00BC720C" w:rsidRDefault="00BC720C" w:rsidP="00BC720C">
      <w:pPr>
        <w:jc w:val="both"/>
      </w:pPr>
    </w:p>
    <w:p w14:paraId="088CD902" w14:textId="77777777" w:rsidR="00BC720C" w:rsidRDefault="00BC720C" w:rsidP="00BC720C">
      <w:pPr>
        <w:jc w:val="both"/>
      </w:pPr>
      <w:r>
        <w:t>Усе свою життя Іван Франко займався самоосвітою. Він читав багато класичних творів іноземних авторів мовою оригіналу. А після знайомства з творчістю Тараса Шевченка, юнак почав вивчати усну народну творчість та виявляти підвищений інтерес до української мови. У бібліотеці Франка було більш ніж 500 книг різними мовами та на різні теми.</w:t>
      </w:r>
    </w:p>
    <w:p w14:paraId="1E6DC83E" w14:textId="77777777" w:rsidR="00BC720C" w:rsidRDefault="00BC720C" w:rsidP="00BC720C">
      <w:pPr>
        <w:jc w:val="both"/>
      </w:pPr>
    </w:p>
    <w:p w14:paraId="74A7B3EF" w14:textId="77777777" w:rsidR="00BC720C" w:rsidRDefault="00BC720C" w:rsidP="00BC720C">
      <w:pPr>
        <w:jc w:val="both"/>
      </w:pPr>
      <w:r>
        <w:t>Перше оповідання Івана Франка вийшло друком у студентському журналі «Друг», де потім він став членом редакції. Після цього Іван Франко починає більш активно займатися літературою його поезія й оповідання користуються великою популярністю. Також він в цей час працює перекладачем і починає писати повість — «Петрії і Довбущуки».</w:t>
      </w:r>
    </w:p>
    <w:p w14:paraId="60AEC79E" w14:textId="77777777" w:rsidR="00BC720C" w:rsidRDefault="00BC720C" w:rsidP="00BC720C">
      <w:pPr>
        <w:jc w:val="both"/>
      </w:pPr>
    </w:p>
    <w:p w14:paraId="2C2CD28A" w14:textId="77777777" w:rsidR="00BC720C" w:rsidRDefault="00BC720C" w:rsidP="00BC720C">
      <w:pPr>
        <w:jc w:val="both"/>
      </w:pPr>
      <w:r>
        <w:t>Крім цього, він цікавиться революційно-демократичною літературою і починає перекладати її й друкувати в журналі «Друзі». За цю діяльність його було арештовано.</w:t>
      </w:r>
    </w:p>
    <w:p w14:paraId="4E95BF50" w14:textId="77777777" w:rsidR="00BC720C" w:rsidRDefault="00BC720C" w:rsidP="00BC720C">
      <w:pPr>
        <w:jc w:val="both"/>
      </w:pPr>
    </w:p>
    <w:p w14:paraId="61D94F54" w14:textId="77777777" w:rsidR="00BC720C" w:rsidRDefault="00BC720C" w:rsidP="00BC720C">
      <w:pPr>
        <w:jc w:val="both"/>
      </w:pPr>
      <w:r>
        <w:t>Після звільнення з під арешту Іван Франко ще з більшою настирливістю стає на шлях активної боротьби. Він є одним з організаторів часопису «Громадський Друг», який згодом виходив під назвами «Дзвін» і «Молот». А в 1880 р. Франка обвинувачують в антиурядовій політиці і його знову заарештовують. Після виходу з в'язниці письменник припиняє усю політичну діяльність, через те, що знаходиться під постійним наглядом поліції. Згодом він починає працювати польській газеті, а потім і в австрійській. Сам Франко про цей період життя казав, що почувався наймитом.</w:t>
      </w:r>
    </w:p>
    <w:p w14:paraId="68C53F9A" w14:textId="77777777" w:rsidR="00BC720C" w:rsidRDefault="00BC720C" w:rsidP="00BC720C">
      <w:pPr>
        <w:jc w:val="both"/>
      </w:pPr>
    </w:p>
    <w:p w14:paraId="7225DAF9" w14:textId="77777777" w:rsidR="00BC720C" w:rsidRDefault="00BC720C" w:rsidP="00BC720C">
      <w:pPr>
        <w:jc w:val="both"/>
      </w:pPr>
      <w:r>
        <w:t>Останні роки свого життя автор багато хворіє, і живе з постійним болем, але не дивлячись на це він продовжує писати. За цей час він переклав понад дві сотні різних творів.</w:t>
      </w:r>
    </w:p>
    <w:p w14:paraId="314E6F1B" w14:textId="77777777" w:rsidR="00BC720C" w:rsidRDefault="00BC720C" w:rsidP="00BC720C">
      <w:pPr>
        <w:jc w:val="both"/>
      </w:pPr>
    </w:p>
    <w:p w14:paraId="6B2DF431" w14:textId="290920F9" w:rsidR="00BC720C" w:rsidRDefault="00BC720C" w:rsidP="00BC720C">
      <w:pPr>
        <w:jc w:val="both"/>
      </w:pPr>
      <w:r>
        <w:t>А 28 травня 1916 р. Іван Франко помер у своєму львівському помешканні й був похований на Личаківському цвинтарі, а на його могилі встановили скульптуру Каменяра.</w:t>
      </w:r>
    </w:p>
    <w:sectPr w:rsidR="00BC720C" w:rsidSect="00BC720C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00"/>
    <w:rsid w:val="005E2000"/>
    <w:rsid w:val="00B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699C"/>
  <w15:chartTrackingRefBased/>
  <w15:docId w15:val="{9549D18D-283A-4621-A623-FA92A810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449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2023-08-08T17:01:00Z</dcterms:created>
  <dcterms:modified xsi:type="dcterms:W3CDTF">2023-08-08T17:04:00Z</dcterms:modified>
</cp:coreProperties>
</file>