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4DAAB" w14:textId="55E83B85" w:rsidR="00ED59BF" w:rsidRDefault="00974D19" w:rsidP="00974D19">
      <w:pPr>
        <w:jc w:val="center"/>
      </w:pPr>
      <w:r>
        <w:rPr>
          <w:noProof/>
        </w:rPr>
        <w:drawing>
          <wp:inline distT="0" distB="0" distL="0" distR="0" wp14:anchorId="06732D24" wp14:editId="1530AB90">
            <wp:extent cx="4101922" cy="2716384"/>
            <wp:effectExtent l="0" t="0" r="0" b="8255"/>
            <wp:docPr id="2147478156"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28948" cy="2734281"/>
                    </a:xfrm>
                    <a:prstGeom prst="rect">
                      <a:avLst/>
                    </a:prstGeom>
                    <a:noFill/>
                  </pic:spPr>
                </pic:pic>
              </a:graphicData>
            </a:graphic>
          </wp:inline>
        </w:drawing>
      </w:r>
    </w:p>
    <w:p w14:paraId="0D4F9CA4" w14:textId="68AF4562" w:rsidR="00381D97" w:rsidRDefault="00ED59BF" w:rsidP="00ED59BF">
      <w:pPr>
        <w:jc w:val="both"/>
      </w:pPr>
      <w:r w:rsidRPr="00974D19">
        <w:rPr>
          <w:sz w:val="32"/>
          <w:szCs w:val="32"/>
        </w:rPr>
        <w:t xml:space="preserve">Капранови Дмитро та Віталій Віталійовичі - два брати близнюки, які мають велике значення для сучасної української літератури та її майбутнього. По зовнішності їх мало хто може розрізнити. Одружились також на сестрах-близнючках та мають дітей. Капранови є і письменниками, і видавцями, і публіцистами та навіть громадськими діячами. Народились в Очакові Миколаївської області. Навчались в Уральському політехнічному та Московському енергетичному інститутах за спеціальністю «Технічна кібернетика». Працювати та жити в Росії не залишились, а навпаки повернулись до своєї рідної - України. Коли на початку дев'яностих почався український діаспорний </w:t>
      </w:r>
      <w:r w:rsidRPr="00974D19">
        <w:rPr>
          <w:sz w:val="32"/>
          <w:szCs w:val="32"/>
        </w:rPr>
        <w:lastRenderedPageBreak/>
        <w:t xml:space="preserve">рух, брати видавали газету «Тинди-ринди» та журнал української фантастики «Брати». Почали працювали над своєю книгою "Кобзар 2000" (10 років). Видати її після написання не вдавалось, адже той час українське письменництво було настільки занедбане та пригнічене, що сподвигло Капранових на створення власного видавництва. "Зелений пес" почав свою роботу у 2000 р., що і зараз веде активну діяльність. В цьому ж видавництві таки опублікували свою першу книгу. З боку Уряду України зазнавали утисків, але завдяки гучним протестам відвоював своє право на роботу. Капранови уже написали безліч цікавих книжок, а також </w:t>
      </w:r>
      <w:r w:rsidR="00974D19" w:rsidRPr="00974D19">
        <w:rPr>
          <w:sz w:val="32"/>
          <w:szCs w:val="32"/>
        </w:rPr>
        <w:t>задіян</w:t>
      </w:r>
      <w:r w:rsidR="00974D19" w:rsidRPr="00974D19">
        <w:rPr>
          <w:sz w:val="32"/>
          <w:szCs w:val="32"/>
          <w:lang w:val="uk-UA"/>
        </w:rPr>
        <w:t>і в</w:t>
      </w:r>
      <w:r w:rsidRPr="00974D19">
        <w:rPr>
          <w:sz w:val="32"/>
          <w:szCs w:val="32"/>
        </w:rPr>
        <w:t xml:space="preserve"> різних проектах</w:t>
      </w:r>
      <w:r w:rsidRPr="00ED59BF">
        <w:t>.</w:t>
      </w:r>
    </w:p>
    <w:p w14:paraId="2A3075FE" w14:textId="6059D883" w:rsidR="00893E0E" w:rsidRPr="00ED59BF" w:rsidRDefault="00893E0E" w:rsidP="00ED59BF">
      <w:pPr>
        <w:jc w:val="both"/>
      </w:pPr>
    </w:p>
    <w:sectPr w:rsidR="00893E0E" w:rsidRPr="00ED59BF" w:rsidSect="00952779">
      <w:pgSz w:w="7920" w:h="12240" w:code="6"/>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D97"/>
    <w:rsid w:val="00381D97"/>
    <w:rsid w:val="00893E0E"/>
    <w:rsid w:val="00952779"/>
    <w:rsid w:val="00974D19"/>
    <w:rsid w:val="00ED59B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02FC"/>
  <w15:chartTrackingRefBased/>
  <w15:docId w15:val="{F53DF925-1F7E-4F70-8D9B-7362D448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181</Words>
  <Characters>1107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nataliia genyuk</dc:creator>
  <cp:keywords/>
  <dc:description/>
  <cp:lastModifiedBy>nataliia genyuk</cp:lastModifiedBy>
  <cp:revision>4</cp:revision>
  <dcterms:created xsi:type="dcterms:W3CDTF">2023-05-23T17:22:00Z</dcterms:created>
  <dcterms:modified xsi:type="dcterms:W3CDTF">2023-05-23T21:18:00Z</dcterms:modified>
</cp:coreProperties>
</file>