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9BE4" w14:textId="3C886CB3" w:rsidR="0051148E" w:rsidRDefault="0051148E" w:rsidP="0051148E">
      <w:r>
        <w:rPr>
          <w:noProof/>
        </w:rPr>
        <w:drawing>
          <wp:inline distT="0" distB="0" distL="0" distR="0" wp14:anchorId="362E2206" wp14:editId="22ED3A84">
            <wp:extent cx="4123746" cy="3512820"/>
            <wp:effectExtent l="0" t="0" r="0" b="0"/>
            <wp:docPr id="129206713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101" cy="3527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F45F8" w14:textId="3718C400" w:rsidR="0051148E" w:rsidRPr="0051148E" w:rsidRDefault="0051148E" w:rsidP="0051148E">
      <w:pPr>
        <w:rPr>
          <w:b/>
          <w:bCs/>
          <w:sz w:val="28"/>
          <w:szCs w:val="28"/>
        </w:rPr>
      </w:pPr>
      <w:r w:rsidRPr="0051148E">
        <w:rPr>
          <w:b/>
          <w:bCs/>
          <w:sz w:val="28"/>
          <w:szCs w:val="28"/>
        </w:rPr>
        <w:t>Вахтанг</w:t>
      </w:r>
      <w:r w:rsidR="00911F84">
        <w:rPr>
          <w:b/>
          <w:bCs/>
          <w:sz w:val="28"/>
          <w:szCs w:val="28"/>
          <w:lang w:val="uk-UA"/>
        </w:rPr>
        <w:t xml:space="preserve"> </w:t>
      </w:r>
      <w:r w:rsidRPr="0051148E">
        <w:rPr>
          <w:b/>
          <w:bCs/>
          <w:sz w:val="28"/>
          <w:szCs w:val="28"/>
        </w:rPr>
        <w:t>Кіпіані</w:t>
      </w:r>
    </w:p>
    <w:p w14:paraId="1D9E4981" w14:textId="77777777" w:rsidR="00911F84" w:rsidRDefault="00911F84" w:rsidP="0051148E">
      <w:pPr>
        <w:jc w:val="both"/>
        <w:rPr>
          <w:sz w:val="32"/>
          <w:szCs w:val="32"/>
        </w:rPr>
      </w:pPr>
    </w:p>
    <w:p w14:paraId="30067C5F" w14:textId="4C2409F1" w:rsidR="0051148E" w:rsidRPr="0051148E" w:rsidRDefault="0051148E" w:rsidP="0051148E">
      <w:pPr>
        <w:jc w:val="both"/>
        <w:rPr>
          <w:sz w:val="32"/>
          <w:szCs w:val="32"/>
        </w:rPr>
      </w:pPr>
      <w:r w:rsidRPr="0051148E">
        <w:rPr>
          <w:sz w:val="32"/>
          <w:szCs w:val="32"/>
        </w:rPr>
        <w:t xml:space="preserve">У Миколаївському педагогічному інституті здобув фах вчителя історії (1994). Зі студентських років був активним учасником громадсько-політичного руху. Після переїзду до Києва (1997) писав для видань Україна молода, Київські відомості, Фокус, Главред, працював редактором та ведучим на каналах Інтер (проект Великі українці), Перший національний </w:t>
      </w:r>
      <w:r w:rsidRPr="0051148E">
        <w:rPr>
          <w:sz w:val="32"/>
          <w:szCs w:val="32"/>
        </w:rPr>
        <w:lastRenderedPageBreak/>
        <w:t>(передвиборчі дебати). Викладач Українського католицького університету.</w:t>
      </w:r>
    </w:p>
    <w:p w14:paraId="784C513B" w14:textId="3C4D4158" w:rsidR="0051148E" w:rsidRPr="0051148E" w:rsidRDefault="0051148E" w:rsidP="0051148E">
      <w:pPr>
        <w:jc w:val="both"/>
        <w:rPr>
          <w:sz w:val="32"/>
          <w:szCs w:val="32"/>
        </w:rPr>
      </w:pPr>
      <w:r w:rsidRPr="0051148E">
        <w:rPr>
          <w:sz w:val="32"/>
          <w:szCs w:val="32"/>
        </w:rPr>
        <w:t>Дебютував на початку 1990-х публікацією у першій миколаївській некомуністичній газеті Чорноморія.</w:t>
      </w:r>
    </w:p>
    <w:p w14:paraId="6A55375B" w14:textId="2EDBE48F" w:rsidR="0051148E" w:rsidRPr="0051148E" w:rsidRDefault="0051148E" w:rsidP="0051148E">
      <w:pPr>
        <w:jc w:val="both"/>
        <w:rPr>
          <w:sz w:val="32"/>
          <w:szCs w:val="32"/>
        </w:rPr>
      </w:pPr>
      <w:r w:rsidRPr="0051148E">
        <w:rPr>
          <w:sz w:val="32"/>
          <w:szCs w:val="32"/>
        </w:rPr>
        <w:t>Відомий колекціонер архівних та самвидавних матеріалів. Засновник Музею-архіву преси (2015).</w:t>
      </w:r>
    </w:p>
    <w:p w14:paraId="5406196D" w14:textId="09166C81" w:rsidR="000A6CE3" w:rsidRPr="0051148E" w:rsidRDefault="0051148E" w:rsidP="0051148E">
      <w:pPr>
        <w:jc w:val="both"/>
        <w:rPr>
          <w:sz w:val="32"/>
          <w:szCs w:val="32"/>
        </w:rPr>
      </w:pPr>
      <w:r w:rsidRPr="0051148E">
        <w:rPr>
          <w:sz w:val="32"/>
          <w:szCs w:val="32"/>
        </w:rPr>
        <w:t>Видав книги про історію ОУН УПА Зродились ми великої години (2016), польсько-українські відносини ХХ століття Війна двох правд (2017), унікальне зібрання досі засекречених документів Справа Василя Стуса (2019).</w:t>
      </w:r>
    </w:p>
    <w:sectPr w:rsidR="000A6CE3" w:rsidRPr="0051148E" w:rsidSect="0051148E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E3"/>
    <w:rsid w:val="000A6CE3"/>
    <w:rsid w:val="0051148E"/>
    <w:rsid w:val="0091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A26E"/>
  <w15:chartTrackingRefBased/>
  <w15:docId w15:val="{4D635A29-9DC6-4DFC-B1A1-2839DA6D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720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2023-05-25T18:05:00Z</dcterms:created>
  <dcterms:modified xsi:type="dcterms:W3CDTF">2023-05-25T18:10:00Z</dcterms:modified>
</cp:coreProperties>
</file>