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both"/>
      </w:pPr>
      <w:r>
        <w:rPr>
          <w:noProof w:val="1"/>
        </w:rPr>
        <w:drawing>
          <wp:inline xmlns:wp="http://schemas.openxmlformats.org/drawingml/2006/wordprocessingDrawing" distT="0" distB="0" distL="0" distR="0">
            <wp:extent cx="3855720" cy="5378450"/>
            <wp:effectExtent l="0" t="0" r="0" b="0"/>
            <wp:docPr id="189532155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546" cy="5395228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b w:val="1"/>
          <w:bCs w:val="1"/>
        </w:rPr>
      </w:pPr>
      <w:r>
        <w:rPr>
          <w:b w:val="1"/>
          <w:bCs w:val="1"/>
        </w:rPr>
        <w:t>Леся Українка. Справжнє ім’я – Лариса Петрівна Косач</w:t>
      </w:r>
    </w:p>
    <w:p>
      <w:pPr>
        <w:jc w:val="both"/>
      </w:pPr>
      <w:r>
        <w:t>Народилася 25 лютого 1871 в місті Новограді-Волинському. Вчилася у приватних учителів. У 6 років почала вчитися вишивати. 6 січня 1880р. дуже застудилася, початок тяжкої хвороби. Влітку 1883 року діагностували туберкульоз кісток, у жовтні цього ж року видалили кістки, уражені туберкульозом. У грудні Леся повертається з Києва до Колодяжного, стан здоров’я поліпшується, з допомогою матері Леся вивчає французьку і німецьку мови. Починаючи з 1884 року Леся активно пише вірші («Конвалія», «Сафо», «Літо краснеє минуло» і ін.) і публікує їх у часописі «Зоря». Саме цього року з’явився псевдонім «Леся Українка». Про рівень її освіти може свідчити факт, що у 19-літньому віці написала для своїх сестер підручник «Стародавня історія східних народів». Побувавши 1891 в Галичині, а пізніше й на Буковині, Українка познайомилася з багатьма визначними діячами Західної України. Історію кохання Лесі Українки часто розпочинають із Сергія Мержинського. Вимушені потребою лікування подорожі до Німеччини, Італії, Єгипту, кількаразові перебування на Кавказі, Одещині, в Криму збагатили її враження та сприяли розширенню кругозору письменниці. На початку березня 1907 року Леся Українка переїжджає з Колодяжного до Києва. 7 серпня 1907 р. Леся Українка та Климент Квітка офіційно оформили шлюб у церкві. Останні роки життя Л. Косач-Квітки пройшли в подорожах на лікування до Єгипту й на Кавказ. Померла 19 липня 1913 року в Сурамі у віці 42 років. Збірки: «На крилах пісень» (1893) «Думи і мрії» (1899) «Відгуки» (1902) Інші твори: перший вірш «Надія» (1880) вірші «Конвалія» і «Сафо» поезія «Contra spem spero!» (1890) драма «Блакитна троянда» (1896) драматичну поему «Одержима» (1901) драматична поемі «Кассандра» (1907) драма «Руфін і Прісцілла» драматична поема «Бояриня» поема «Оргія» драма «Камінний господар» драма «Лісова пісня» оповідання «Така її доля»і «Святий вечір» казки «Три перлини», «Чотири казки зеленого шуму», «Лелія», «Біда навчить», «Метелик» повісті «Жаль» і «Приязнь» передсмертна повість «Екбаль Ганем».</w:t>
      </w:r>
    </w:p>
    <w:sectPr>
      <w:type w:val="nextPage"/>
      <w:pgSz w:w="7920" w:h="12240" w:code="6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1304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kern w:val="2"/>
        <w:lang w:val="da-DK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API/22.1.4.0</Application>
  <AppVersion>22.1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nataliia genyuk</dc:creator>
  <dcterms:created xsi:type="dcterms:W3CDTF">2023-11-15T19:48:51Z</dcterms:created>
  <cp:lastModifiedBy>nataliia genyuk</cp:lastModifiedBy>
  <dcterms:modified xsi:type="dcterms:W3CDTF">2023-11-15T19:48:51Z</dcterms:modified>
  <cp:revision>2</cp:revision>
</cp:coreProperties>
</file>