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737F" w14:textId="1FC35709" w:rsidR="004344BC" w:rsidRDefault="00B82FB9" w:rsidP="00B82FB9">
      <w:pPr>
        <w:jc w:val="both"/>
      </w:pPr>
      <w:r>
        <w:rPr>
          <w:noProof/>
        </w:rPr>
        <w:drawing>
          <wp:inline distT="0" distB="0" distL="0" distR="0" wp14:anchorId="2F344004" wp14:editId="4428BA48">
            <wp:extent cx="4186765" cy="2049780"/>
            <wp:effectExtent l="0" t="0" r="4445" b="7620"/>
            <wp:docPr id="548241079" name="Billede 2" descr="Et billede, der indeholder Ansigt, person, portræt, Portrætfotograf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41079" name="Billede 2" descr="Et billede, der indeholder Ansigt, person, portræt, Portrætfotograferin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926" cy="205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BD54E" w14:textId="5F4DF081" w:rsidR="00B82FB9" w:rsidRPr="00B82FB9" w:rsidRDefault="00B82FB9" w:rsidP="00B82FB9">
      <w:pPr>
        <w:jc w:val="both"/>
        <w:rPr>
          <w:b/>
          <w:bCs/>
        </w:rPr>
      </w:pPr>
      <w:r w:rsidRPr="00B82FB9">
        <w:rPr>
          <w:b/>
          <w:bCs/>
        </w:rPr>
        <w:t>Олена Паренюк</w:t>
      </w:r>
    </w:p>
    <w:p w14:paraId="7BD72B6C" w14:textId="77777777" w:rsidR="00B82FB9" w:rsidRDefault="00B82FB9" w:rsidP="00B82FB9">
      <w:pPr>
        <w:jc w:val="both"/>
      </w:pPr>
    </w:p>
    <w:p w14:paraId="17B37D59" w14:textId="77777777" w:rsidR="00B82FB9" w:rsidRDefault="00B82FB9" w:rsidP="00B82FB9">
      <w:pPr>
        <w:jc w:val="both"/>
      </w:pPr>
      <w:r>
        <w:t>Вік:</w:t>
      </w:r>
    </w:p>
    <w:p w14:paraId="5BDC8696" w14:textId="77777777" w:rsidR="00B82FB9" w:rsidRDefault="00B82FB9" w:rsidP="00B82FB9">
      <w:pPr>
        <w:jc w:val="both"/>
      </w:pPr>
      <w:r>
        <w:t>33 роки</w:t>
      </w:r>
    </w:p>
    <w:p w14:paraId="36241EBB" w14:textId="77777777" w:rsidR="00B82FB9" w:rsidRDefault="00B82FB9" w:rsidP="00B82FB9">
      <w:pPr>
        <w:jc w:val="both"/>
      </w:pPr>
      <w:r>
        <w:t>Хто вона:</w:t>
      </w:r>
    </w:p>
    <w:p w14:paraId="22BBB78A" w14:textId="77777777" w:rsidR="00B82FB9" w:rsidRDefault="00B82FB9" w:rsidP="00B82FB9">
      <w:pPr>
        <w:jc w:val="both"/>
      </w:pPr>
      <w:r>
        <w:t>радіобіологиня, кандидатка біологічних наук, старший науковий співробітник Національного університету біоресурсів та природокористування України</w:t>
      </w:r>
    </w:p>
    <w:p w14:paraId="167CE72D" w14:textId="77777777" w:rsidR="00B82FB9" w:rsidRDefault="00B82FB9" w:rsidP="00B82FB9">
      <w:pPr>
        <w:jc w:val="both"/>
      </w:pPr>
      <w:r>
        <w:t>Олена Паренюк — одна з тих вчених, хто представляє українську науку на міжнародному рівні. Вона досліджує вплив радіації на бактерії та їх скупчення, або мікробіоми. Бактерії — вкрай живучі організми, проте під впливом радіоактивного випромінювання вони змінюють свої функції і поводяться по-іншому. Цими дослідженнями Паренюк займається в Україні і в Японії — як у Чорнобильській зоні, так і в Фукусімі, де вона провела два роки на запрошення японських колег, які переймали досвід українських вчених. Зараз Олена Паренюк працює в Україні, займаючись проектом за участю японського Агентства атомної енергетики та українського Інституту проблем безпеки АЕС. Вона зʼясовує, які бактерії живуть в саркофазі зруйнованого четвертого енергоблоку ЧАЕС.</w:t>
      </w:r>
    </w:p>
    <w:p w14:paraId="50BD6C1C" w14:textId="77777777" w:rsidR="00B82FB9" w:rsidRDefault="00B82FB9" w:rsidP="00B82FB9">
      <w:pPr>
        <w:jc w:val="both"/>
      </w:pPr>
    </w:p>
    <w:p w14:paraId="1B418F23" w14:textId="0DE941F2" w:rsidR="00B82FB9" w:rsidRDefault="00B82FB9" w:rsidP="00B82FB9">
      <w:pPr>
        <w:jc w:val="both"/>
      </w:pPr>
      <w:r>
        <w:lastRenderedPageBreak/>
        <w:t>Також вчена активно популяризує науку, цього року вона, зокрема, брала участь в організації виставки "Чорнобиль. Подорож", приуроченій до 35-річчя катастрофи, а також пише книгу про радіобіологію, яка планується до видання у 2022 році.</w:t>
      </w:r>
    </w:p>
    <w:p w14:paraId="611DCD15" w14:textId="68DC1B74" w:rsidR="00B82FB9" w:rsidRPr="00B82FB9" w:rsidRDefault="00B82FB9" w:rsidP="00B82FB9">
      <w:pPr>
        <w:jc w:val="both"/>
        <w:rPr>
          <w:lang w:val="uk-UA"/>
        </w:rPr>
      </w:pPr>
      <w:r w:rsidRPr="00B82FB9">
        <w:t>Лавреатка премії Президента України для молодих вчених (2018). За версією журналу «Фокус» входить до списку 100 найвпливовіших жінок України (2021)</w:t>
      </w:r>
      <w:r>
        <w:rPr>
          <w:lang w:val="uk-UA"/>
        </w:rPr>
        <w:t>.</w:t>
      </w:r>
    </w:p>
    <w:sectPr w:rsidR="00B82FB9" w:rsidRPr="00B82FB9" w:rsidSect="00B82FB9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C"/>
    <w:rsid w:val="004344BC"/>
    <w:rsid w:val="00B8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15F7"/>
  <w15:chartTrackingRefBased/>
  <w15:docId w15:val="{C435A378-EF20-40C0-BE2D-2C759968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2023-07-09T22:03:00Z</dcterms:created>
  <dcterms:modified xsi:type="dcterms:W3CDTF">2023-07-09T22:10:00Z</dcterms:modified>
</cp:coreProperties>
</file>